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66" w:rsidRDefault="004F5266"/>
    <w:p w:rsidR="000C0E7B" w:rsidRPr="00824199" w:rsidRDefault="000C0E7B" w:rsidP="000C0E7B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0C0E7B">
        <w:rPr>
          <w:rFonts w:ascii="Comic Sans MS" w:hAnsi="Comic Sans MS"/>
          <w:sz w:val="28"/>
          <w:szCs w:val="28"/>
          <w:lang w:eastAsia="ru-RU"/>
        </w:rPr>
        <w:t xml:space="preserve">                         </w:t>
      </w:r>
      <w:r w:rsidR="006E14E3" w:rsidRPr="00824199">
        <w:rPr>
          <w:rFonts w:asciiTheme="majorHAnsi" w:hAnsiTheme="majorHAnsi"/>
          <w:b/>
          <w:sz w:val="28"/>
          <w:szCs w:val="28"/>
          <w:lang w:eastAsia="ru-RU"/>
        </w:rPr>
        <w:t>Пасхальные гуляния</w:t>
      </w:r>
      <w:r w:rsidRPr="00824199">
        <w:rPr>
          <w:rFonts w:asciiTheme="majorHAnsi" w:hAnsiTheme="majorHAnsi"/>
          <w:b/>
          <w:sz w:val="28"/>
          <w:szCs w:val="28"/>
          <w:lang w:eastAsia="ru-RU"/>
        </w:rPr>
        <w:t xml:space="preserve"> в Парке Сказов.</w:t>
      </w: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  <w:r w:rsidRPr="001B5E4F">
        <w:rPr>
          <w:rFonts w:asciiTheme="majorHAnsi" w:hAnsiTheme="majorHAnsi"/>
          <w:sz w:val="26"/>
          <w:szCs w:val="26"/>
          <w:lang w:eastAsia="ru-RU"/>
        </w:rPr>
        <w:t>Близится радостный праздник воскресения Христа - Светлая Пасха! Пришел он на Русь из Византии вместе с крещением в конце X века. С тех пор по всей России широко и красиво отмечают этот христианский праздник. </w:t>
      </w: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  <w:r w:rsidRPr="001B5E4F">
        <w:rPr>
          <w:rFonts w:asciiTheme="majorHAnsi" w:hAnsiTheme="majorHAnsi"/>
          <w:sz w:val="26"/>
          <w:szCs w:val="26"/>
          <w:lang w:eastAsia="ru-RU"/>
        </w:rPr>
        <w:br/>
        <w:t>В Парке Сказов Вы окунетесь в незабываемую пасхальную атмосферу! Встретитесь с героями русских народных сказок и Бабой Ягой, они расскажут Вам о пасхальных традициях и познакомят Вас с традиционными пасхальными играми. Побываете в доме Данилы-мастера, где сможете поучаствовать в кукольном мини-спектакле по мотивам сказов П.П. Бажова. Пройдете в Подворье Уральского крестьянина, где Вас уже будут ждать гостеприимные хозяюшки с играми да забавами, песнями и плясками, чайком травяным и куличами. Вы сможете погреться на печи и полежать на полатях, а после распишите традиционный пасхальный сувенир своими руками. </w:t>
      </w:r>
    </w:p>
    <w:p w:rsidR="00A368BC" w:rsidRPr="001B5E4F" w:rsidRDefault="00A368BC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  <w:r w:rsidRPr="001B5E4F">
        <w:rPr>
          <w:rFonts w:asciiTheme="majorHAnsi" w:hAnsiTheme="majorHAnsi"/>
          <w:b/>
          <w:sz w:val="26"/>
          <w:szCs w:val="26"/>
          <w:u w:val="single"/>
          <w:lang w:eastAsia="ru-RU"/>
        </w:rPr>
        <w:t>1 Вариант</w:t>
      </w:r>
      <w:r w:rsidRPr="001B5E4F">
        <w:rPr>
          <w:rFonts w:asciiTheme="majorHAnsi" w:hAnsiTheme="majorHAnsi"/>
          <w:sz w:val="26"/>
          <w:szCs w:val="26"/>
          <w:u w:val="single"/>
          <w:lang w:eastAsia="ru-RU"/>
        </w:rPr>
        <w:t>: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proofErr w:type="gramStart"/>
      <w:r w:rsidR="006A08C7" w:rsidRPr="001B5E4F">
        <w:rPr>
          <w:rFonts w:asciiTheme="majorHAnsi" w:hAnsiTheme="majorHAnsi"/>
          <w:b/>
          <w:i/>
          <w:sz w:val="26"/>
          <w:szCs w:val="26"/>
          <w:lang w:eastAsia="ru-RU"/>
        </w:rPr>
        <w:t>Светлая пасха (п</w:t>
      </w:r>
      <w:r w:rsidRPr="001B5E4F">
        <w:rPr>
          <w:rFonts w:asciiTheme="majorHAnsi" w:hAnsiTheme="majorHAnsi"/>
          <w:b/>
          <w:i/>
          <w:sz w:val="26"/>
          <w:szCs w:val="26"/>
          <w:lang w:eastAsia="ru-RU"/>
        </w:rPr>
        <w:t>рограмма с привлечением фольклорного коллектива.</w:t>
      </w:r>
      <w:proofErr w:type="gramEnd"/>
      <w:r w:rsidRPr="001B5E4F">
        <w:rPr>
          <w:rFonts w:asciiTheme="majorHAnsi" w:hAnsiTheme="majorHAnsi"/>
          <w:b/>
          <w:sz w:val="26"/>
          <w:szCs w:val="26"/>
          <w:lang w:eastAsia="ru-RU"/>
        </w:rPr>
        <w:t> </w:t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br/>
        <w:t>Продолжительность:</w:t>
      </w:r>
      <w:r w:rsidRPr="001B5E4F">
        <w:rPr>
          <w:rFonts w:asciiTheme="majorHAnsi" w:hAnsiTheme="majorHAnsi"/>
          <w:sz w:val="26"/>
          <w:szCs w:val="26"/>
          <w:lang w:eastAsia="ru-RU"/>
        </w:rPr>
        <w:t> 4 часа.                 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proofErr w:type="gramStart"/>
      <w:r w:rsidRPr="001B5E4F">
        <w:rPr>
          <w:rFonts w:asciiTheme="majorHAnsi" w:hAnsiTheme="majorHAnsi"/>
          <w:b/>
          <w:sz w:val="26"/>
          <w:szCs w:val="26"/>
          <w:lang w:eastAsia="ru-RU"/>
        </w:rPr>
        <w:t>Стоимость: от 1 090 до 1 290 руб.</w:t>
      </w:r>
      <w:r w:rsidRPr="001B5E4F">
        <w:rPr>
          <w:rFonts w:asciiTheme="majorHAnsi" w:hAnsiTheme="majorHAnsi"/>
          <w:sz w:val="26"/>
          <w:szCs w:val="26"/>
          <w:lang w:eastAsia="ru-RU"/>
        </w:rPr>
        <w:t>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t>В стоимость входит:</w:t>
      </w:r>
      <w:r w:rsidRPr="001B5E4F">
        <w:rPr>
          <w:rFonts w:asciiTheme="majorHAnsi" w:hAnsiTheme="majorHAnsi"/>
          <w:sz w:val="26"/>
          <w:szCs w:val="26"/>
          <w:lang w:eastAsia="ru-RU"/>
        </w:rPr>
        <w:t xml:space="preserve"> вход в Парк Сказов, работа 3 артистов, посещение избушки Бабки </w:t>
      </w:r>
      <w:proofErr w:type="spellStart"/>
      <w:r w:rsidRPr="001B5E4F">
        <w:rPr>
          <w:rFonts w:asciiTheme="majorHAnsi" w:hAnsiTheme="majorHAnsi"/>
          <w:sz w:val="26"/>
          <w:szCs w:val="26"/>
          <w:lang w:eastAsia="ru-RU"/>
        </w:rPr>
        <w:t>Ёжки</w:t>
      </w:r>
      <w:proofErr w:type="spellEnd"/>
      <w:r w:rsidRPr="001B5E4F">
        <w:rPr>
          <w:rFonts w:asciiTheme="majorHAnsi" w:hAnsiTheme="majorHAnsi"/>
          <w:sz w:val="26"/>
          <w:szCs w:val="26"/>
          <w:lang w:eastAsia="ru-RU"/>
        </w:rPr>
        <w:t xml:space="preserve"> и знакомство с ней, шалаша Лешего, Подворья Уральского крестьянина, мастер-класс по росписи яиц из теста, кукольное представление, обед (суп и второе блюдо), чаепитие с куличом, знакомство с домашними животными (лошади, коровы, козы, овцы, куры и пр.), традиционные пасхальные</w:t>
      </w:r>
      <w:proofErr w:type="gramEnd"/>
      <w:r w:rsidRPr="001B5E4F">
        <w:rPr>
          <w:rFonts w:asciiTheme="majorHAnsi" w:hAnsiTheme="majorHAnsi"/>
          <w:sz w:val="26"/>
          <w:szCs w:val="26"/>
          <w:lang w:eastAsia="ru-RU"/>
        </w:rPr>
        <w:t xml:space="preserve"> игры и забавы, Верительная грамота каждому гостю.</w:t>
      </w: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u w:val="single"/>
          <w:lang w:eastAsia="ru-RU"/>
        </w:rPr>
        <w:t>2 Вариант:</w:t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i/>
          <w:sz w:val="26"/>
          <w:szCs w:val="26"/>
          <w:lang w:eastAsia="ru-RU"/>
        </w:rPr>
        <w:t>Пасхальные гуляния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  <w:t>Христианская Пасха – особый праздник для православных. Его принято связывать с радостными событиями в религии христиан всего мира. Как и много лет назад мы предлагаем Вам отпраздновать его познавательно  и интересно. Вы посетите избушку Бабы Яги и шалаш Лешего, окажетесь в Подворье Уральского крестьянина и доме Данилы-Мастера. Вы станете зрителями и участниками кукольного спектакля и сможете расписать традиционный пасхальный сувенир своими руками, отведаете ароматный травяной чай с куличом. Ну и, конечно же, пасхальные игры и забавы.  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t>Продолжительность:</w:t>
      </w:r>
      <w:r w:rsidRPr="001B5E4F">
        <w:rPr>
          <w:rFonts w:asciiTheme="majorHAnsi" w:hAnsiTheme="majorHAnsi"/>
          <w:sz w:val="26"/>
          <w:szCs w:val="26"/>
          <w:lang w:eastAsia="ru-RU"/>
        </w:rPr>
        <w:t> 3 часа.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proofErr w:type="gramStart"/>
      <w:r w:rsidRPr="001B5E4F">
        <w:rPr>
          <w:rFonts w:asciiTheme="majorHAnsi" w:hAnsiTheme="majorHAnsi"/>
          <w:b/>
          <w:sz w:val="26"/>
          <w:szCs w:val="26"/>
          <w:lang w:eastAsia="ru-RU"/>
        </w:rPr>
        <w:t>Стоимость: от 810 до 940 руб. </w:t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br/>
        <w:t>В стоимость входит:</w:t>
      </w:r>
      <w:r w:rsidRPr="001B5E4F">
        <w:rPr>
          <w:rFonts w:asciiTheme="majorHAnsi" w:hAnsiTheme="majorHAnsi"/>
          <w:sz w:val="26"/>
          <w:szCs w:val="26"/>
          <w:lang w:eastAsia="ru-RU"/>
        </w:rPr>
        <w:t xml:space="preserve"> вход в Парк Сказов, работа 3 артистов,  посещение избушки Бабки </w:t>
      </w:r>
      <w:proofErr w:type="spellStart"/>
      <w:r w:rsidRPr="001B5E4F">
        <w:rPr>
          <w:rFonts w:asciiTheme="majorHAnsi" w:hAnsiTheme="majorHAnsi"/>
          <w:sz w:val="26"/>
          <w:szCs w:val="26"/>
          <w:lang w:eastAsia="ru-RU"/>
        </w:rPr>
        <w:t>Ёжки</w:t>
      </w:r>
      <w:proofErr w:type="spellEnd"/>
      <w:r w:rsidRPr="001B5E4F">
        <w:rPr>
          <w:rFonts w:asciiTheme="majorHAnsi" w:hAnsiTheme="majorHAnsi"/>
          <w:sz w:val="26"/>
          <w:szCs w:val="26"/>
          <w:lang w:eastAsia="ru-RU"/>
        </w:rPr>
        <w:t xml:space="preserve"> и знакомство с ней, шалаша Лешего, Подворья Уральского крестьянина, Дома Данилы-Мастера, мастер-класс по росписи яиц </w:t>
      </w:r>
      <w:r w:rsidRPr="001B5E4F">
        <w:rPr>
          <w:rFonts w:asciiTheme="majorHAnsi" w:hAnsiTheme="majorHAnsi"/>
          <w:sz w:val="26"/>
          <w:szCs w:val="26"/>
          <w:lang w:eastAsia="ru-RU"/>
        </w:rPr>
        <w:lastRenderedPageBreak/>
        <w:t>из теста, кукольное представление, чаепитие с куличом, знакомство с домашними животными (лошади, коровы, козы, овцы, куры и пр.), традиционные пасхальные игры и забавы, Верительная грамота</w:t>
      </w:r>
      <w:proofErr w:type="gramEnd"/>
      <w:r w:rsidRPr="001B5E4F">
        <w:rPr>
          <w:rFonts w:asciiTheme="majorHAnsi" w:hAnsiTheme="majorHAnsi"/>
          <w:sz w:val="26"/>
          <w:szCs w:val="26"/>
          <w:lang w:eastAsia="ru-RU"/>
        </w:rPr>
        <w:t xml:space="preserve"> каждому гостю.  </w:t>
      </w: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</w:p>
    <w:p w:rsidR="000C0E7B" w:rsidRPr="001B5E4F" w:rsidRDefault="000C0E7B" w:rsidP="000C0E7B">
      <w:pPr>
        <w:pStyle w:val="a3"/>
        <w:rPr>
          <w:rFonts w:asciiTheme="majorHAnsi" w:hAnsiTheme="majorHAnsi"/>
          <w:sz w:val="26"/>
          <w:szCs w:val="26"/>
          <w:lang w:eastAsia="ru-RU"/>
        </w:rPr>
      </w:pPr>
      <w:r w:rsidRPr="001B5E4F">
        <w:rPr>
          <w:rFonts w:asciiTheme="majorHAnsi" w:hAnsiTheme="majorHAnsi"/>
          <w:b/>
          <w:sz w:val="26"/>
          <w:szCs w:val="26"/>
          <w:u w:val="single"/>
          <w:lang w:eastAsia="ru-RU"/>
        </w:rPr>
        <w:t>3 Вариант: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proofErr w:type="gramStart"/>
      <w:r w:rsidRPr="001B5E4F">
        <w:rPr>
          <w:rFonts w:asciiTheme="majorHAnsi" w:hAnsiTheme="majorHAnsi"/>
          <w:b/>
          <w:i/>
          <w:sz w:val="26"/>
          <w:szCs w:val="26"/>
          <w:lang w:eastAsia="ru-RU"/>
        </w:rPr>
        <w:t>Встречаем Пасху</w:t>
      </w:r>
      <w:r w:rsidRPr="001B5E4F">
        <w:rPr>
          <w:rFonts w:asciiTheme="majorHAnsi" w:hAnsiTheme="majorHAnsi"/>
          <w:sz w:val="26"/>
          <w:szCs w:val="26"/>
          <w:lang w:eastAsia="ru-RU"/>
        </w:rPr>
        <w:t>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  <w:t>Программа включает</w:t>
      </w:r>
      <w:proofErr w:type="gramEnd"/>
      <w:r w:rsidRPr="001B5E4F">
        <w:rPr>
          <w:rFonts w:asciiTheme="majorHAnsi" w:hAnsiTheme="majorHAnsi"/>
          <w:sz w:val="26"/>
          <w:szCs w:val="26"/>
          <w:lang w:eastAsia="ru-RU"/>
        </w:rPr>
        <w:t xml:space="preserve"> традиционные пасхальные игры на улице и в Подворье Уральского Крестьянина. Также в Подворье Вы сможете расписать традиционный пасхальный сувенир своими руками, а в конце программы Вас угостят ароматным травяным чаем и куличом.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t>Продолжительность:</w:t>
      </w:r>
      <w:r w:rsidRPr="001B5E4F">
        <w:rPr>
          <w:rFonts w:asciiTheme="majorHAnsi" w:hAnsiTheme="majorHAnsi"/>
          <w:sz w:val="26"/>
          <w:szCs w:val="26"/>
          <w:lang w:eastAsia="ru-RU"/>
        </w:rPr>
        <w:t> 2 часа.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t>Стоимость: от 690 до 770 руб.</w:t>
      </w:r>
      <w:r w:rsidRPr="001B5E4F">
        <w:rPr>
          <w:rFonts w:asciiTheme="majorHAnsi" w:hAnsiTheme="majorHAnsi"/>
          <w:sz w:val="26"/>
          <w:szCs w:val="26"/>
          <w:lang w:eastAsia="ru-RU"/>
        </w:rPr>
        <w:t> 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  <w:r w:rsidRPr="001B5E4F">
        <w:rPr>
          <w:rFonts w:asciiTheme="majorHAnsi" w:hAnsiTheme="majorHAnsi"/>
          <w:b/>
          <w:sz w:val="26"/>
          <w:szCs w:val="26"/>
          <w:lang w:eastAsia="ru-RU"/>
        </w:rPr>
        <w:t>В стоимость входит:</w:t>
      </w:r>
      <w:r w:rsidRPr="001B5E4F">
        <w:rPr>
          <w:rFonts w:asciiTheme="majorHAnsi" w:hAnsiTheme="majorHAnsi"/>
          <w:sz w:val="26"/>
          <w:szCs w:val="26"/>
          <w:lang w:eastAsia="ru-RU"/>
        </w:rPr>
        <w:t> вход в Парк Сказов, работа 1 артиста, мастер-класс по росписи яиц из теста, посещение Подворья Уральского крестьянина, чаепитие с куличом, традиционные пасхальные игры и забавы, Верительная грамота каждому гостю.</w:t>
      </w:r>
      <w:r w:rsidRPr="001B5E4F">
        <w:rPr>
          <w:rFonts w:asciiTheme="majorHAnsi" w:hAnsiTheme="majorHAnsi"/>
          <w:sz w:val="26"/>
          <w:szCs w:val="26"/>
          <w:lang w:eastAsia="ru-RU"/>
        </w:rPr>
        <w:br/>
      </w:r>
    </w:p>
    <w:tbl>
      <w:tblPr>
        <w:tblW w:w="8941" w:type="dxa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276"/>
        <w:gridCol w:w="2693"/>
        <w:gridCol w:w="1560"/>
        <w:gridCol w:w="1701"/>
      </w:tblGrid>
      <w:tr w:rsidR="00496CF9" w:rsidRPr="001B5E4F" w:rsidTr="000A15A6">
        <w:trPr>
          <w:trHeight w:val="300"/>
          <w:tblCellSpacing w:w="0" w:type="dxa"/>
        </w:trPr>
        <w:tc>
          <w:tcPr>
            <w:tcW w:w="17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F41F14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Начало 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Название программы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proofErr w:type="gramStart"/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,р</w:t>
            </w:r>
            <w:proofErr w:type="gramEnd"/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  <w:r w:rsidRPr="001B5E4F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ru-RU"/>
              </w:rPr>
              <w:t>./чел.</w:t>
            </w:r>
          </w:p>
        </w:tc>
      </w:tr>
      <w:tr w:rsidR="00496CF9" w:rsidRPr="001B5E4F" w:rsidTr="000A15A6">
        <w:trPr>
          <w:trHeight w:val="315"/>
          <w:tblCellSpacing w:w="0" w:type="dxa"/>
        </w:trPr>
        <w:tc>
          <w:tcPr>
            <w:tcW w:w="171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01.05.2016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693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  <w:t>Светлая Пасха</w:t>
            </w:r>
          </w:p>
        </w:tc>
        <w:tc>
          <w:tcPr>
            <w:tcW w:w="1560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70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1 290</w:t>
            </w:r>
          </w:p>
        </w:tc>
      </w:tr>
      <w:tr w:rsidR="00496CF9" w:rsidRPr="001B5E4F" w:rsidTr="000A15A6">
        <w:trPr>
          <w:trHeight w:val="315"/>
          <w:tblCellSpacing w:w="0" w:type="dxa"/>
        </w:trPr>
        <w:tc>
          <w:tcPr>
            <w:tcW w:w="171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01.05.2016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693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  <w:t>Пасхальные гуляния</w:t>
            </w:r>
          </w:p>
        </w:tc>
        <w:tc>
          <w:tcPr>
            <w:tcW w:w="1560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  <w:tc>
          <w:tcPr>
            <w:tcW w:w="170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940</w:t>
            </w:r>
          </w:p>
        </w:tc>
      </w:tr>
      <w:tr w:rsidR="00496CF9" w:rsidRPr="001B5E4F" w:rsidTr="000A15A6">
        <w:trPr>
          <w:trHeight w:val="315"/>
          <w:tblCellSpacing w:w="0" w:type="dxa"/>
        </w:trPr>
        <w:tc>
          <w:tcPr>
            <w:tcW w:w="171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02.05.2016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693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  <w:t>Встречаем Пасху</w:t>
            </w:r>
          </w:p>
        </w:tc>
        <w:tc>
          <w:tcPr>
            <w:tcW w:w="1560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2 часа</w:t>
            </w:r>
          </w:p>
        </w:tc>
        <w:tc>
          <w:tcPr>
            <w:tcW w:w="170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770</w:t>
            </w:r>
          </w:p>
        </w:tc>
      </w:tr>
      <w:tr w:rsidR="00496CF9" w:rsidRPr="001B5E4F" w:rsidTr="000A15A6">
        <w:trPr>
          <w:trHeight w:val="315"/>
          <w:tblCellSpacing w:w="0" w:type="dxa"/>
        </w:trPr>
        <w:tc>
          <w:tcPr>
            <w:tcW w:w="171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03.05.2016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693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bCs/>
                <w:color w:val="000000"/>
                <w:sz w:val="26"/>
                <w:szCs w:val="26"/>
                <w:lang w:eastAsia="ru-RU"/>
              </w:rPr>
              <w:t>Пасхальные гуляния</w:t>
            </w:r>
          </w:p>
        </w:tc>
        <w:tc>
          <w:tcPr>
            <w:tcW w:w="1560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  <w:tc>
          <w:tcPr>
            <w:tcW w:w="1701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08C7" w:rsidRPr="001B5E4F" w:rsidRDefault="006A08C7" w:rsidP="0009469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</w:pPr>
            <w:r w:rsidRPr="001B5E4F">
              <w:rPr>
                <w:rFonts w:asciiTheme="majorHAnsi" w:eastAsia="Times New Roman" w:hAnsiTheme="majorHAnsi" w:cs="Arial"/>
                <w:color w:val="000000"/>
                <w:sz w:val="26"/>
                <w:szCs w:val="26"/>
                <w:lang w:eastAsia="ru-RU"/>
              </w:rPr>
              <w:t>940</w:t>
            </w:r>
          </w:p>
        </w:tc>
      </w:tr>
    </w:tbl>
    <w:p w:rsidR="00861C30" w:rsidRPr="00824199" w:rsidRDefault="00861C30" w:rsidP="00861C30">
      <w:pPr>
        <w:tabs>
          <w:tab w:val="left" w:pos="5894"/>
        </w:tabs>
        <w:spacing w:after="0"/>
        <w:rPr>
          <w:rFonts w:asciiTheme="majorHAnsi" w:hAnsiTheme="majorHAnsi"/>
          <w:sz w:val="24"/>
          <w:szCs w:val="24"/>
        </w:rPr>
      </w:pPr>
      <w:r w:rsidRPr="00824199">
        <w:rPr>
          <w:rFonts w:asciiTheme="majorHAnsi" w:hAnsiTheme="majorHAnsi"/>
          <w:sz w:val="24"/>
          <w:szCs w:val="24"/>
        </w:rPr>
        <w:t>-В указанное время присоединяем к группе от 1 человека.</w:t>
      </w:r>
    </w:p>
    <w:p w:rsidR="00861C30" w:rsidRPr="00824199" w:rsidRDefault="00861C30" w:rsidP="00861C30">
      <w:pPr>
        <w:tabs>
          <w:tab w:val="left" w:pos="5894"/>
        </w:tabs>
        <w:spacing w:after="0"/>
        <w:rPr>
          <w:rFonts w:asciiTheme="majorHAnsi" w:hAnsiTheme="majorHAnsi"/>
          <w:sz w:val="24"/>
          <w:szCs w:val="24"/>
        </w:rPr>
      </w:pPr>
      <w:r w:rsidRPr="00824199">
        <w:rPr>
          <w:rFonts w:asciiTheme="majorHAnsi" w:hAnsiTheme="majorHAnsi"/>
          <w:sz w:val="24"/>
          <w:szCs w:val="24"/>
        </w:rPr>
        <w:t>-Для групп от 15 человек можно согласовать любой удобный для Вас день и время! Звоните!</w:t>
      </w:r>
    </w:p>
    <w:p w:rsidR="006E14E3" w:rsidRPr="00824199" w:rsidRDefault="00861C30" w:rsidP="00861C30">
      <w:pPr>
        <w:tabs>
          <w:tab w:val="left" w:pos="5894"/>
        </w:tabs>
        <w:spacing w:after="0"/>
        <w:rPr>
          <w:rFonts w:asciiTheme="majorHAnsi" w:hAnsiTheme="majorHAnsi"/>
          <w:sz w:val="24"/>
          <w:szCs w:val="24"/>
        </w:rPr>
      </w:pPr>
      <w:r w:rsidRPr="00824199">
        <w:rPr>
          <w:rFonts w:asciiTheme="majorHAnsi" w:hAnsiTheme="majorHAnsi"/>
          <w:sz w:val="24"/>
          <w:szCs w:val="24"/>
        </w:rPr>
        <w:t>-Внимание! Посещение Парка Сказов возможно только по предварительной записи!</w:t>
      </w:r>
    </w:p>
    <w:p w:rsidR="00861C30" w:rsidRPr="001B5E4F" w:rsidRDefault="00861C30" w:rsidP="00861C30">
      <w:pPr>
        <w:tabs>
          <w:tab w:val="left" w:pos="5894"/>
        </w:tabs>
        <w:spacing w:after="0"/>
        <w:rPr>
          <w:rFonts w:asciiTheme="majorHAnsi" w:hAnsiTheme="majorHAnsi"/>
          <w:sz w:val="26"/>
          <w:szCs w:val="26"/>
        </w:rPr>
      </w:pPr>
      <w:r w:rsidRPr="001B5E4F">
        <w:rPr>
          <w:rFonts w:asciiTheme="majorHAnsi" w:hAnsiTheme="majorHAnsi"/>
          <w:sz w:val="26"/>
          <w:szCs w:val="26"/>
        </w:rPr>
        <w:t xml:space="preserve"> </w:t>
      </w:r>
    </w:p>
    <w:p w:rsidR="000C0E7B" w:rsidRPr="001B5E4F" w:rsidRDefault="006E14E3" w:rsidP="006E14E3">
      <w:pPr>
        <w:tabs>
          <w:tab w:val="left" w:pos="5894"/>
        </w:tabs>
        <w:rPr>
          <w:rFonts w:asciiTheme="majorHAnsi" w:hAnsiTheme="majorHAnsi"/>
          <w:sz w:val="26"/>
          <w:szCs w:val="26"/>
        </w:rPr>
      </w:pPr>
      <w:r w:rsidRPr="001B5E4F">
        <w:rPr>
          <w:rFonts w:asciiTheme="majorHAnsi" w:hAnsiTheme="majorHAnsi"/>
          <w:sz w:val="26"/>
          <w:szCs w:val="26"/>
        </w:rPr>
        <w:t xml:space="preserve">                                                 </w:t>
      </w:r>
      <w:r w:rsidR="00865D12" w:rsidRPr="001B5E4F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</w:t>
      </w:r>
      <w:r w:rsidRPr="001B5E4F">
        <w:rPr>
          <w:rFonts w:asciiTheme="majorHAnsi" w:hAnsiTheme="majorHAnsi"/>
          <w:sz w:val="26"/>
          <w:szCs w:val="26"/>
        </w:rPr>
        <w:t xml:space="preserve">  </w:t>
      </w:r>
      <w:r w:rsidR="00A368BC" w:rsidRPr="001B5E4F">
        <w:rPr>
          <w:rFonts w:asciiTheme="majorHAnsi" w:hAnsiTheme="majorHAnsi"/>
          <w:sz w:val="26"/>
          <w:szCs w:val="26"/>
        </w:rPr>
        <w:t xml:space="preserve">        </w:t>
      </w:r>
      <w:r w:rsidR="00861C30" w:rsidRPr="001B5E4F">
        <w:rPr>
          <w:rFonts w:asciiTheme="majorHAnsi" w:hAnsiTheme="majorHAnsi"/>
          <w:sz w:val="26"/>
          <w:szCs w:val="26"/>
        </w:rPr>
        <w:t xml:space="preserve">         </w:t>
      </w:r>
      <w:proofErr w:type="spellStart"/>
      <w:r w:rsidRPr="001B5E4F">
        <w:rPr>
          <w:rFonts w:asciiTheme="majorHAnsi" w:hAnsiTheme="majorHAnsi"/>
          <w:b/>
          <w:color w:val="000000"/>
          <w:sz w:val="26"/>
          <w:szCs w:val="26"/>
        </w:rPr>
        <w:t>Конт</w:t>
      </w:r>
      <w:proofErr w:type="gramStart"/>
      <w:r w:rsidRPr="001B5E4F">
        <w:rPr>
          <w:rFonts w:asciiTheme="majorHAnsi" w:hAnsiTheme="majorHAnsi"/>
          <w:b/>
          <w:color w:val="000000"/>
          <w:sz w:val="26"/>
          <w:szCs w:val="26"/>
        </w:rPr>
        <w:t>.т</w:t>
      </w:r>
      <w:proofErr w:type="gramEnd"/>
      <w:r w:rsidRPr="001B5E4F">
        <w:rPr>
          <w:rFonts w:asciiTheme="majorHAnsi" w:hAnsiTheme="majorHAnsi"/>
          <w:b/>
          <w:color w:val="000000"/>
          <w:sz w:val="26"/>
          <w:szCs w:val="26"/>
        </w:rPr>
        <w:t>елефоны</w:t>
      </w:r>
      <w:proofErr w:type="spellEnd"/>
      <w:r w:rsidRPr="001B5E4F">
        <w:rPr>
          <w:rFonts w:asciiTheme="majorHAnsi" w:hAnsiTheme="majorHAnsi"/>
          <w:b/>
          <w:color w:val="000000"/>
          <w:sz w:val="26"/>
          <w:szCs w:val="26"/>
        </w:rPr>
        <w:t>:</w:t>
      </w:r>
      <w:r w:rsidRPr="001B5E4F">
        <w:rPr>
          <w:rStyle w:val="apple-converted-space"/>
          <w:rFonts w:asciiTheme="majorHAnsi" w:hAnsiTheme="majorHAnsi"/>
          <w:color w:val="000000"/>
          <w:sz w:val="26"/>
          <w:szCs w:val="26"/>
        </w:rPr>
        <w:t> </w:t>
      </w:r>
      <w:r w:rsidRPr="001B5E4F">
        <w:rPr>
          <w:rFonts w:asciiTheme="majorHAnsi" w:hAnsiTheme="majorHAnsi"/>
          <w:color w:val="000000"/>
          <w:sz w:val="26"/>
          <w:szCs w:val="26"/>
        </w:rPr>
        <w:t>(</w:t>
      </w:r>
      <w:bookmarkStart w:id="0" w:name="_GoBack"/>
      <w:bookmarkEnd w:id="0"/>
      <w:r w:rsidRPr="001B5E4F">
        <w:rPr>
          <w:rFonts w:asciiTheme="majorHAnsi" w:hAnsiTheme="majorHAnsi"/>
          <w:color w:val="000000"/>
          <w:sz w:val="26"/>
          <w:szCs w:val="26"/>
        </w:rPr>
        <w:t>343) 328-30-16, 377-77-26, 8-912-66-23-774</w:t>
      </w:r>
    </w:p>
    <w:sectPr w:rsidR="000C0E7B" w:rsidRPr="001B5E4F" w:rsidSect="000A15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4F" w:rsidRDefault="001B5E4F" w:rsidP="006E14E3">
      <w:pPr>
        <w:spacing w:after="0" w:line="240" w:lineRule="auto"/>
      </w:pPr>
      <w:r>
        <w:separator/>
      </w:r>
    </w:p>
  </w:endnote>
  <w:endnote w:type="continuationSeparator" w:id="0">
    <w:p w:rsidR="001B5E4F" w:rsidRDefault="001B5E4F" w:rsidP="006E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4F" w:rsidRDefault="001B5E4F" w:rsidP="006E14E3">
      <w:pPr>
        <w:spacing w:after="0" w:line="240" w:lineRule="auto"/>
      </w:pPr>
      <w:r>
        <w:separator/>
      </w:r>
    </w:p>
  </w:footnote>
  <w:footnote w:type="continuationSeparator" w:id="0">
    <w:p w:rsidR="001B5E4F" w:rsidRDefault="001B5E4F" w:rsidP="006E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4F" w:rsidRPr="006E14E3" w:rsidRDefault="001B5E4F" w:rsidP="006E14E3">
    <w:pPr>
      <w:shd w:val="clear" w:color="auto" w:fill="FFFFFF"/>
      <w:spacing w:after="0" w:line="240" w:lineRule="auto"/>
      <w:ind w:left="-851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6E14E3">
      <w:rPr>
        <w:rFonts w:ascii="Times New Roman" w:eastAsia="Times New Roman" w:hAnsi="Times New Roman" w:cs="Times New Roman"/>
        <w:color w:val="000000"/>
        <w:sz w:val="36"/>
        <w:szCs w:val="36"/>
        <w:lang w:eastAsia="ru-RU"/>
      </w:rPr>
      <w:t>ООО </w:t>
    </w:r>
    <w:r w:rsidRPr="006E14E3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ru-RU"/>
      </w:rPr>
      <w:t>«Королевство путешествий»</w:t>
    </w:r>
  </w:p>
  <w:p w:rsidR="001B5E4F" w:rsidRPr="006E14E3" w:rsidRDefault="001B5E4F" w:rsidP="006E14E3">
    <w:pPr>
      <w:shd w:val="clear" w:color="auto" w:fill="FFFFFF"/>
      <w:spacing w:after="0" w:line="240" w:lineRule="auto"/>
      <w:ind w:left="-851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smartTag w:uri="urn:schemas-microsoft-com:office:smarttags" w:element="metricconverter">
      <w:smartTagPr>
        <w:attr w:name="ProductID" w:val="620014 г"/>
      </w:smartTagPr>
      <w:r w:rsidRPr="006E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620014 г</w:t>
      </w:r>
    </w:smartTag>
    <w:r w:rsidRPr="006E14E3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. Екатеринбург, ул. Хомякова, 2, оф.107       сайт: </w:t>
    </w:r>
    <w:hyperlink r:id="rId1" w:history="1"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.kingtur.ru</w:t>
      </w:r>
    </w:hyperlink>
    <w:r w:rsidRPr="006E14E3">
      <w:rPr>
        <w:rFonts w:ascii="Times New Roman" w:eastAsia="Times New Roman" w:hAnsi="Times New Roman" w:cs="Times New Roman"/>
        <w:color w:val="002060"/>
        <w:sz w:val="24"/>
        <w:szCs w:val="24"/>
        <w:lang w:eastAsia="ru-RU"/>
      </w:rPr>
      <w:t xml:space="preserve"> </w:t>
    </w:r>
  </w:p>
  <w:p w:rsidR="001B5E4F" w:rsidRPr="006E14E3" w:rsidRDefault="001B5E4F" w:rsidP="006E14E3">
    <w:pPr>
      <w:shd w:val="clear" w:color="auto" w:fill="FFFFFF"/>
      <w:spacing w:after="0" w:line="240" w:lineRule="auto"/>
      <w:ind w:left="-851"/>
      <w:jc w:val="center"/>
      <w:rPr>
        <w:rFonts w:ascii="Times New Roman" w:eastAsia="Times New Roman" w:hAnsi="Times New Roman" w:cs="Times New Roman"/>
        <w:color w:val="002060"/>
        <w:sz w:val="24"/>
        <w:szCs w:val="24"/>
        <w:lang w:eastAsia="ru-RU"/>
      </w:rPr>
    </w:pPr>
    <w:r w:rsidRPr="006E14E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  <w:t xml:space="preserve">Телефон: </w:t>
    </w:r>
    <w:r w:rsidRPr="006E14E3">
      <w:rPr>
        <w:rFonts w:ascii="Times New Roman" w:eastAsia="Times New Roman" w:hAnsi="Times New Roman" w:cs="Times New Roman"/>
        <w:bCs/>
        <w:color w:val="000000"/>
        <w:sz w:val="24"/>
        <w:szCs w:val="24"/>
        <w:lang w:eastAsia="ru-RU"/>
      </w:rPr>
      <w:t>/343/ 328-30-16; факс /343/ 377-77-26</w:t>
    </w:r>
    <w:r w:rsidRPr="006E14E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  <w:t xml:space="preserve">         </w:t>
    </w:r>
    <w:r w:rsidRPr="006E14E3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 почта: </w:t>
    </w:r>
    <w:hyperlink r:id="rId2" w:history="1"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vt</w:t>
      </w:r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kingtur</w:t>
      </w:r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6E14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hyperlink>
  </w:p>
  <w:p w:rsidR="001B5E4F" w:rsidRDefault="001B5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7B"/>
    <w:rsid w:val="0007320A"/>
    <w:rsid w:val="0009469C"/>
    <w:rsid w:val="000A15A6"/>
    <w:rsid w:val="000C0E7B"/>
    <w:rsid w:val="001B5E4F"/>
    <w:rsid w:val="00496CF9"/>
    <w:rsid w:val="004F5266"/>
    <w:rsid w:val="006A08C7"/>
    <w:rsid w:val="006E14E3"/>
    <w:rsid w:val="00824199"/>
    <w:rsid w:val="00861C30"/>
    <w:rsid w:val="00865D12"/>
    <w:rsid w:val="00A368BC"/>
    <w:rsid w:val="00C56425"/>
    <w:rsid w:val="00CF5A60"/>
    <w:rsid w:val="00DB5EF3"/>
    <w:rsid w:val="00F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E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4E3"/>
  </w:style>
  <w:style w:type="paragraph" w:styleId="a6">
    <w:name w:val="footer"/>
    <w:basedOn w:val="a"/>
    <w:link w:val="a7"/>
    <w:uiPriority w:val="99"/>
    <w:unhideWhenUsed/>
    <w:rsid w:val="006E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4E3"/>
  </w:style>
  <w:style w:type="character" w:customStyle="1" w:styleId="apple-converted-space">
    <w:name w:val="apple-converted-space"/>
    <w:basedOn w:val="a0"/>
    <w:rsid w:val="006E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E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4E3"/>
  </w:style>
  <w:style w:type="paragraph" w:styleId="a6">
    <w:name w:val="footer"/>
    <w:basedOn w:val="a"/>
    <w:link w:val="a7"/>
    <w:uiPriority w:val="99"/>
    <w:unhideWhenUsed/>
    <w:rsid w:val="006E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4E3"/>
  </w:style>
  <w:style w:type="character" w:customStyle="1" w:styleId="apple-converted-space">
    <w:name w:val="apple-converted-space"/>
    <w:basedOn w:val="a0"/>
    <w:rsid w:val="006E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35395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520228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6860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6057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11" w:color="000000"/>
                <w:bottom w:val="single" w:sz="2" w:space="0" w:color="000000"/>
                <w:right w:val="single" w:sz="2" w:space="11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t@kingtur.ru" TargetMode="External"/><Relationship Id="rId1" Type="http://schemas.openxmlformats.org/officeDocument/2006/relationships/hyperlink" Target="http://www.king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13</cp:revision>
  <dcterms:created xsi:type="dcterms:W3CDTF">2016-04-21T11:59:00Z</dcterms:created>
  <dcterms:modified xsi:type="dcterms:W3CDTF">2016-04-21T12:46:00Z</dcterms:modified>
</cp:coreProperties>
</file>