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1748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9930"/>
      </w:tblGrid>
      <w:tr w:rsidR="00EF4127" w:rsidRPr="00EF4127" w:rsidTr="008A5387">
        <w:trPr>
          <w:trHeight w:val="270"/>
          <w:tblCellSpacing w:w="0" w:type="dxa"/>
        </w:trPr>
        <w:tc>
          <w:tcPr>
            <w:tcW w:w="10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 февраля (воскресенье)</w:t>
            </w:r>
            <w:bookmarkStart w:id="0" w:name="_GoBack"/>
            <w:bookmarkEnd w:id="0"/>
          </w:p>
        </w:tc>
      </w:tr>
      <w:tr w:rsidR="00EF4127" w:rsidRPr="00EF4127" w:rsidTr="008A5387">
        <w:trPr>
          <w:trHeight w:val="27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06-30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Выезд из Екатеринбурга от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Маринс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Парк Отеля.</w:t>
            </w:r>
          </w:p>
        </w:tc>
      </w:tr>
      <w:tr w:rsidR="00EF4127" w:rsidRPr="00EF4127" w:rsidTr="008A5387">
        <w:trPr>
          <w:trHeight w:val="27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12-30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Прибытие в НП «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Зюраткуль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». </w:t>
            </w:r>
            <w:r w:rsidRPr="00EF41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Обед.</w:t>
            </w:r>
          </w:p>
        </w:tc>
      </w:tr>
      <w:tr w:rsidR="00EF4127" w:rsidRPr="00EF4127" w:rsidTr="008A5387">
        <w:trPr>
          <w:trHeight w:val="36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13-00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 экологической тропе на хребет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Зюраткуль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(1175м).</w:t>
            </w: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Маршрут интересен тем, что за короткое расстояние в 6 км вы побываете сразу в нескольких природных зонах — от смешанных лесов до горной тундры. В начале маршрута, в долине озера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Зюраткуль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реки Большая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Сатка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тропа проходит среди смешанных березово-осиновых лесов российского типа,  по мере подъема вы попадаете в темнохвойную елово-пихтовую  сибирскую тайгу. Вершина, сложенная белоснежными кварцитовыми россыпями, откроется перед вами внезапно, как только вы выйдете из сумрака темного ельника. Высшая точка хребта  находится на скальном останце, возвышающемся над тундрой  в виде клыка — это скалы Медведи. С вершины открывается  полная панорама озера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Зюраткуль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поселка на его берегу. В хорошую ясную погоду видимость с вершины достигает более 100 км. Видны горы и хребты от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Таганая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что находится в Златоусте, до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Иремеля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Башкирии.</w:t>
            </w: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Высота подъема будет зависеть от погодных условий и общей подготовленности группы.</w:t>
            </w:r>
          </w:p>
        </w:tc>
      </w:tr>
      <w:tr w:rsidR="00EF4127" w:rsidRPr="00EF4127" w:rsidTr="008A5387">
        <w:trPr>
          <w:trHeight w:val="36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18-00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Переезд до пос. Пороги.</w:t>
            </w:r>
          </w:p>
        </w:tc>
      </w:tr>
      <w:tr w:rsidR="00EF4127" w:rsidRPr="00EF4127" w:rsidTr="008A5387">
        <w:trPr>
          <w:trHeight w:val="25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19-00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Прибытие на туристическую базу. Размещение в комнатах (3-4-5-6-местные). </w:t>
            </w:r>
          </w:p>
        </w:tc>
      </w:tr>
      <w:tr w:rsidR="00EF4127" w:rsidRPr="00EF4127" w:rsidTr="008A5387">
        <w:trPr>
          <w:trHeight w:val="25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20-00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Ужин. </w:t>
            </w:r>
          </w:p>
        </w:tc>
      </w:tr>
      <w:tr w:rsidR="00EF4127" w:rsidRPr="00EF4127" w:rsidTr="008A5387">
        <w:trPr>
          <w:trHeight w:val="25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20-00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Свободное время, отдых.</w:t>
            </w:r>
          </w:p>
        </w:tc>
      </w:tr>
      <w:tr w:rsidR="00EF4127" w:rsidRPr="00EF4127" w:rsidTr="008A5387">
        <w:trPr>
          <w:trHeight w:val="300"/>
          <w:tblCellSpacing w:w="0" w:type="dxa"/>
        </w:trPr>
        <w:tc>
          <w:tcPr>
            <w:tcW w:w="10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 февраля (понедельник)</w:t>
            </w:r>
          </w:p>
        </w:tc>
      </w:tr>
      <w:tr w:rsidR="00EF4127" w:rsidRPr="00EF4127" w:rsidTr="008A5387">
        <w:trPr>
          <w:trHeight w:val="19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08-00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Завтрак. </w:t>
            </w: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F4127" w:rsidRPr="00EF4127" w:rsidTr="008A5387">
        <w:trPr>
          <w:trHeight w:val="43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09-00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Экскурсия на Урочище Пороги – старинная, действующая до сих пор гидроэлектростанция.</w:t>
            </w: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Этот историко-промышленный комплекс, расположенный на реке Большая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Сатка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— одна из самых интересных достопримечательностей Южного Урала. В том месте, где полноводная уральская река пробила себе дорогу между хребтами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Чулковский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Уары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образовались пороги. В 1910 году  на этом месте была построена одна из первых в России ГЭС, и пороги скрылись под водой водохранилища. Именно поэтому маленький поселок Пороги считают родиной российского электричества. В то время, когда в столичном Санкт-Петербурге еще при свечах жили, на берегах Большой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Сатки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уже было электричество в домах.</w:t>
            </w:r>
          </w:p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Осмотр скал хребта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Чулковский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пешая прогулка по окрестностям.</w:t>
            </w:r>
          </w:p>
        </w:tc>
      </w:tr>
      <w:tr w:rsidR="00EF4127" w:rsidRPr="00EF4127" w:rsidTr="008A5387">
        <w:trPr>
          <w:trHeight w:val="28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14-00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Обед. </w:t>
            </w:r>
          </w:p>
        </w:tc>
      </w:tr>
      <w:tr w:rsidR="00EF4127" w:rsidRPr="00EF4127" w:rsidTr="008A5387">
        <w:trPr>
          <w:trHeight w:val="18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15-00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Трансфер  в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г</w:t>
            </w:r>
            <w:proofErr w:type="gramStart"/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.Е</w:t>
            </w:r>
            <w:proofErr w:type="gramEnd"/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катеринбург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.</w:t>
            </w:r>
          </w:p>
        </w:tc>
      </w:tr>
      <w:tr w:rsidR="00EF4127" w:rsidRPr="00EF4127" w:rsidTr="008A5387">
        <w:trPr>
          <w:trHeight w:val="12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21-00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27" w:rsidRPr="00EF4127" w:rsidRDefault="00EF4127" w:rsidP="00EF41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(ориентировочно) Прибытие в Екатеринбург к </w:t>
            </w:r>
            <w:proofErr w:type="spellStart"/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Маринс</w:t>
            </w:r>
            <w:proofErr w:type="spellEnd"/>
            <w:r w:rsidRPr="00EF4127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Парк Отелю.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63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4457"/>
      </w:tblGrid>
      <w:tr w:rsidR="00EF4127" w:rsidRPr="00CC54B7" w:rsidTr="00EF4127">
        <w:tc>
          <w:tcPr>
            <w:tcW w:w="6225" w:type="dxa"/>
          </w:tcPr>
          <w:p w:rsidR="00EF4127" w:rsidRPr="00F12A16" w:rsidRDefault="00EF4127" w:rsidP="00EF4127">
            <w:pPr>
              <w:rPr>
                <w:lang w:val="en-US"/>
              </w:rPr>
            </w:pPr>
            <w:r w:rsidRPr="00F12A16"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57C91E74" wp14:editId="59A238C2">
                  <wp:extent cx="1889760" cy="6032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EF4127" w:rsidRPr="00CC54B7" w:rsidRDefault="00EF4127" w:rsidP="00EF412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4B7">
              <w:rPr>
                <w:rFonts w:ascii="Times New Roman" w:hAnsi="Times New Roman" w:cs="Times New Roman"/>
                <w:b/>
                <w:sz w:val="18"/>
                <w:szCs w:val="18"/>
              </w:rPr>
              <w:t>ООО «Королевство путешествий»</w:t>
            </w:r>
          </w:p>
          <w:p w:rsidR="00EF4127" w:rsidRPr="00CC54B7" w:rsidRDefault="00EF4127" w:rsidP="00EF412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4B7">
              <w:rPr>
                <w:rFonts w:ascii="Times New Roman" w:hAnsi="Times New Roman" w:cs="Times New Roman"/>
                <w:b/>
                <w:sz w:val="18"/>
                <w:szCs w:val="18"/>
              </w:rPr>
              <w:t>620014, г. Екатеринбург, ул. Хомякова, д.2, оф.107</w:t>
            </w:r>
          </w:p>
          <w:p w:rsidR="00EF4127" w:rsidRPr="00CC54B7" w:rsidRDefault="00EF4127" w:rsidP="00EF412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4B7">
              <w:rPr>
                <w:rFonts w:ascii="Times New Roman" w:hAnsi="Times New Roman" w:cs="Times New Roman"/>
                <w:b/>
                <w:sz w:val="18"/>
                <w:szCs w:val="18"/>
              </w:rPr>
              <w:t>Тел./Факс: (343) 328-30-16 / (343) 377-77-26</w:t>
            </w:r>
          </w:p>
          <w:p w:rsidR="00EF4127" w:rsidRPr="00CC54B7" w:rsidRDefault="00EF4127" w:rsidP="00EF4127">
            <w:pPr>
              <w:jc w:val="right"/>
              <w:rPr>
                <w:b/>
                <w:noProof/>
                <w:sz w:val="24"/>
                <w:lang w:val="en-US" w:eastAsia="ru-RU"/>
              </w:rPr>
            </w:pPr>
            <w:r w:rsidRPr="00CC54B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www.kingtur.ru      E-mail: mvt@kingtur.ru                                                 </w:t>
            </w:r>
          </w:p>
        </w:tc>
      </w:tr>
    </w:tbl>
    <w:p w:rsidR="00EF4127" w:rsidRPr="00EF4127" w:rsidRDefault="00EF4127" w:rsidP="00EF4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Национальный парк «</w:t>
      </w:r>
      <w:proofErr w:type="spellStart"/>
      <w:r w:rsidRPr="00EF4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Зюраткуль</w:t>
      </w:r>
      <w:proofErr w:type="spellEnd"/>
      <w:r w:rsidRPr="00EF4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+ Урочище Пороги</w:t>
      </w:r>
      <w:r w:rsidRPr="00EF412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F412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Даты сборного тура</w:t>
      </w:r>
      <w:r w:rsidRPr="00EF412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 21-22 февраля 2016 года</w:t>
      </w:r>
    </w:p>
    <w:p w:rsidR="00EF4127" w:rsidRPr="00EF4127" w:rsidRDefault="00EF4127" w:rsidP="00EF41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127" w:rsidRDefault="00EF4127" w:rsidP="00E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F4127" w:rsidRPr="00EF4127" w:rsidRDefault="00EF4127" w:rsidP="00E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Стоимость тура – 5800 руб./чел., </w:t>
      </w:r>
      <w:r w:rsidRPr="00EF412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до 12 лет – 5500 руб.</w:t>
      </w:r>
    </w:p>
    <w:p w:rsidR="00EF4127" w:rsidRPr="00EF4127" w:rsidRDefault="00EF4127" w:rsidP="00E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стоимость входит: </w:t>
      </w:r>
      <w:r w:rsidRPr="00EF412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трансфер Екатеринбург-</w:t>
      </w:r>
      <w:proofErr w:type="spellStart"/>
      <w:r w:rsidRPr="00EF4127">
        <w:rPr>
          <w:rFonts w:ascii="Times New Roman" w:eastAsia="Times New Roman" w:hAnsi="Times New Roman" w:cs="Times New Roman"/>
          <w:sz w:val="27"/>
          <w:szCs w:val="27"/>
          <w:lang w:eastAsia="ru-RU"/>
        </w:rPr>
        <w:t>Зюраткуль</w:t>
      </w:r>
      <w:proofErr w:type="spellEnd"/>
      <w:r w:rsidRPr="00EF4127">
        <w:rPr>
          <w:rFonts w:ascii="Times New Roman" w:eastAsia="Times New Roman" w:hAnsi="Times New Roman" w:cs="Times New Roman"/>
          <w:sz w:val="27"/>
          <w:szCs w:val="27"/>
          <w:lang w:eastAsia="ru-RU"/>
        </w:rPr>
        <w:t>-Екатеринбург, переезды по программе; обед, ужин, завтрак, обед; проживание на туристической базе (3-4-5-6-местные комнаты, 1 и 2-х ярусные кровати); экскурсионная программа, входные билеты в национальный парк; услуги гида-экскурсовода; сопровождающий на всем маршруте.</w:t>
      </w:r>
    </w:p>
    <w:p w:rsidR="00EF4127" w:rsidRPr="00EF4127" w:rsidRDefault="00EF4127" w:rsidP="00E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Дополнительно</w:t>
      </w:r>
      <w:r w:rsidRPr="00EF41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оплачивается программа страхования НС.</w:t>
      </w:r>
    </w:p>
    <w:p w:rsidR="00EF4127" w:rsidRPr="00EF4127" w:rsidRDefault="00EF4127" w:rsidP="00E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 чтобы отправить нам заказ — воспользуйтесь формой «</w:t>
      </w:r>
      <w:hyperlink r:id="rId6" w:history="1">
        <w:r w:rsidRPr="00EF41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Заказать тур</w:t>
        </w:r>
      </w:hyperlink>
      <w:r w:rsidRPr="00EF4127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EF4127" w:rsidRPr="00EF4127" w:rsidRDefault="00EF4127" w:rsidP="00EF4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не хотите тратить свое время на поиск необходимого тура, то просто </w:t>
      </w:r>
      <w:hyperlink r:id="rId7" w:history="1">
        <w:r w:rsidRPr="00EF412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оставьте заявку на нашем сайте </w:t>
        </w:r>
      </w:hyperlink>
      <w:r w:rsidRPr="00EF4127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наши менеджеры подберут для Вас лучшие предложения. Вы всегда можете обратиться к нам по телефонам: (343) 377-77-26, 328-30-16, 8-912-66-23-774. </w:t>
      </w:r>
    </w:p>
    <w:p w:rsidR="00D53010" w:rsidRDefault="00D53010"/>
    <w:sectPr w:rsidR="00D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27"/>
    <w:rsid w:val="00114934"/>
    <w:rsid w:val="008A5387"/>
    <w:rsid w:val="00D53010"/>
    <w:rsid w:val="00E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gtur.ru/application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ngtur.ru/application/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2016-02-06T12:10:00Z</dcterms:created>
  <dcterms:modified xsi:type="dcterms:W3CDTF">2016-02-06T12:43:00Z</dcterms:modified>
</cp:coreProperties>
</file>